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C3FD" w14:textId="77777777" w:rsidR="000A7098" w:rsidRPr="0045386A" w:rsidRDefault="000A7098" w:rsidP="000A7098">
      <w:pPr>
        <w:rPr>
          <w:sz w:val="24"/>
          <w:szCs w:val="24"/>
          <w:lang w:val="sq-AL"/>
        </w:rPr>
      </w:pPr>
    </w:p>
    <w:p w14:paraId="7B549B45" w14:textId="77777777" w:rsidR="000A7098" w:rsidRPr="0045386A" w:rsidRDefault="000A7098" w:rsidP="000A7098">
      <w:pPr>
        <w:pStyle w:val="Heading1"/>
        <w:numPr>
          <w:ilvl w:val="0"/>
          <w:numId w:val="1"/>
        </w:numPr>
        <w:tabs>
          <w:tab w:val="num" w:pos="360"/>
        </w:tabs>
        <w:ind w:left="1276" w:firstLine="0"/>
        <w:rPr>
          <w:b/>
          <w:bCs/>
          <w:sz w:val="24"/>
          <w:szCs w:val="24"/>
          <w:lang w:val="sq-AL"/>
        </w:rPr>
      </w:pPr>
      <w:r w:rsidRPr="0045386A">
        <w:rPr>
          <w:b/>
          <w:bCs/>
          <w:lang w:val="sq-AL"/>
        </w:rPr>
        <w:t>PËRSHTATJA DHE INTEGRIMI I APLIKACIONEVE</w:t>
      </w:r>
    </w:p>
    <w:tbl>
      <w:tblPr>
        <w:tblStyle w:val="TableGrid2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0A7098" w:rsidRPr="00D8040C" w14:paraId="5AAEB2EF" w14:textId="77777777" w:rsidTr="008925A9">
        <w:trPr>
          <w:trHeight w:val="624"/>
        </w:trPr>
        <w:tc>
          <w:tcPr>
            <w:tcW w:w="10890" w:type="dxa"/>
            <w:shd w:val="clear" w:color="auto" w:fill="1F3864"/>
          </w:tcPr>
          <w:p w14:paraId="77D5A883" w14:textId="77777777" w:rsidR="000A7098" w:rsidRPr="00D8040C" w:rsidRDefault="000A7098" w:rsidP="008925A9">
            <w:pPr>
              <w:adjustRightInd w:val="0"/>
              <w:spacing w:before="120"/>
              <w:jc w:val="both"/>
              <w:rPr>
                <w:b/>
                <w:bCs/>
                <w:color w:val="005A70"/>
                <w:sz w:val="24"/>
                <w:szCs w:val="24"/>
              </w:rPr>
            </w:pPr>
            <w:bookmarkStart w:id="0" w:name="_Hlk105952585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Moduli me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pak</w:t>
            </w:r>
            <w:proofErr w:type="spellEnd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fjalë</w:t>
            </w:r>
            <w:proofErr w:type="spellEnd"/>
          </w:p>
        </w:tc>
      </w:tr>
      <w:tr w:rsidR="000A7098" w:rsidRPr="00A30D21" w14:paraId="2F5912CB" w14:textId="77777777" w:rsidTr="008925A9">
        <w:tc>
          <w:tcPr>
            <w:tcW w:w="10890" w:type="dxa"/>
          </w:tcPr>
          <w:p w14:paraId="7B1352B6" w14:textId="77777777" w:rsidR="000A7098" w:rsidRPr="00A30D21" w:rsidRDefault="000A7098" w:rsidP="008925A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Nxënësit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hulumtojnë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zhvillojnë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aplikacione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personalizuara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integruara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përmbushur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nevojat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organizative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ofruar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fleksibilitet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madh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përmirësuar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performancën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A7098" w:rsidRPr="006160B4" w14:paraId="1016F3E5" w14:textId="77777777" w:rsidTr="008925A9">
        <w:tc>
          <w:tcPr>
            <w:tcW w:w="10890" w:type="dxa"/>
            <w:shd w:val="clear" w:color="auto" w:fill="1F3864"/>
          </w:tcPr>
          <w:p w14:paraId="0732C732" w14:textId="77777777" w:rsidR="000A7098" w:rsidRPr="00A30D21" w:rsidRDefault="000A7098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42108DA6" w14:textId="77777777" w:rsidR="000A7098" w:rsidRPr="006160B4" w:rsidRDefault="000A7098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7098" w:rsidRPr="006160B4" w14:paraId="00A75868" w14:textId="77777777" w:rsidTr="008925A9">
        <w:tc>
          <w:tcPr>
            <w:tcW w:w="10890" w:type="dxa"/>
          </w:tcPr>
          <w:p w14:paraId="5B9762D2" w14:textId="77777777" w:rsidR="000A7098" w:rsidRDefault="000A7098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Softueri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aplikacionit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shpesh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kërkon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funksionalitet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shtesë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mbështetur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organizative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përmirësuar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performancën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fleksibilitetin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organizate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Aplikacionet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personalizuara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integruara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mund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ofrojnë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mënyrë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kosto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efektive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organizatë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krijuar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zgjidhje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vend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zhvillojnë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softuer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nga</w:t>
            </w:r>
            <w:proofErr w:type="spellEnd"/>
            <w:r>
              <w:rPr>
                <w:sz w:val="24"/>
                <w:szCs w:val="24"/>
              </w:rPr>
              <w:t xml:space="preserve"> e para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blejë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softuer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porosi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shembull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integrimi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aplikacioneve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mediat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sociale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sigurimi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automatizimit</w:t>
            </w:r>
            <w:proofErr w:type="spellEnd"/>
            <w:r>
              <w:rPr>
                <w:sz w:val="24"/>
                <w:szCs w:val="24"/>
              </w:rPr>
              <w:t xml:space="preserve"> duke </w:t>
            </w:r>
            <w:proofErr w:type="spellStart"/>
            <w:r>
              <w:rPr>
                <w:sz w:val="24"/>
                <w:szCs w:val="24"/>
              </w:rPr>
              <w:t>përdorur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integrimin</w:t>
            </w:r>
            <w:proofErr w:type="spellEnd"/>
            <w:r>
              <w:rPr>
                <w:sz w:val="24"/>
                <w:szCs w:val="24"/>
              </w:rPr>
              <w:t xml:space="preserve"> e Google Docs™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SharePoint® me </w:t>
            </w:r>
            <w:proofErr w:type="spellStart"/>
            <w:r>
              <w:rPr>
                <w:sz w:val="24"/>
                <w:szCs w:val="24"/>
              </w:rPr>
              <w:t>teknologjinë</w:t>
            </w:r>
            <w:proofErr w:type="spellEnd"/>
            <w:r>
              <w:rPr>
                <w:sz w:val="24"/>
                <w:szCs w:val="24"/>
              </w:rPr>
              <w:t xml:space="preserve"> cloud.</w:t>
            </w:r>
          </w:p>
          <w:p w14:paraId="59B6E8D4" w14:textId="77777777" w:rsidR="000A7098" w:rsidRDefault="000A7098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90F0559" w14:textId="77777777" w:rsidR="000A7098" w:rsidRDefault="000A7098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ju</w:t>
            </w:r>
            <w:proofErr w:type="spellEnd"/>
            <w:r>
              <w:rPr>
                <w:sz w:val="24"/>
                <w:szCs w:val="24"/>
              </w:rPr>
              <w:t xml:space="preserve"> do të </w:t>
            </w:r>
            <w:proofErr w:type="spellStart"/>
            <w:r>
              <w:rPr>
                <w:sz w:val="24"/>
                <w:szCs w:val="24"/>
              </w:rPr>
              <w:t>hulumtoni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mund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përdoren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teknologji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ndryshme</w:t>
            </w:r>
            <w:proofErr w:type="spellEnd"/>
            <w:r>
              <w:rPr>
                <w:sz w:val="24"/>
                <w:szCs w:val="24"/>
              </w:rPr>
              <w:t xml:space="preserve">, të tilla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Visual Basic®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Aplikacione</w:t>
            </w:r>
            <w:proofErr w:type="spellEnd"/>
            <w:r>
              <w:rPr>
                <w:sz w:val="24"/>
                <w:szCs w:val="24"/>
              </w:rPr>
              <w:t xml:space="preserve"> (VBA), AppleScript®, </w:t>
            </w:r>
            <w:proofErr w:type="spellStart"/>
            <w:r>
              <w:rPr>
                <w:sz w:val="24"/>
                <w:szCs w:val="24"/>
              </w:rPr>
              <w:t>ndërfaqja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programimit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aplikacioneve</w:t>
            </w:r>
            <w:proofErr w:type="spellEnd"/>
            <w:r>
              <w:rPr>
                <w:sz w:val="24"/>
                <w:szCs w:val="24"/>
              </w:rPr>
              <w:t xml:space="preserve"> (API)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shtesat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palëve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treta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zgjeruar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funksionalitetin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aplikacioneve</w:t>
            </w:r>
            <w:proofErr w:type="spellEnd"/>
            <w:r>
              <w:rPr>
                <w:sz w:val="24"/>
                <w:szCs w:val="24"/>
              </w:rPr>
              <w:t xml:space="preserve">, duke </w:t>
            </w:r>
            <w:proofErr w:type="spellStart"/>
            <w:r>
              <w:rPr>
                <w:sz w:val="24"/>
                <w:szCs w:val="24"/>
              </w:rPr>
              <w:t>përfshirë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produktet</w:t>
            </w:r>
            <w:proofErr w:type="spellEnd"/>
            <w:r>
              <w:rPr>
                <w:sz w:val="24"/>
                <w:szCs w:val="24"/>
              </w:rPr>
              <w:t xml:space="preserve"> cloud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p.sh. </w:t>
            </w:r>
            <w:proofErr w:type="spellStart"/>
            <w:r>
              <w:rPr>
                <w:sz w:val="24"/>
                <w:szCs w:val="24"/>
              </w:rPr>
              <w:t>Softueri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shërbim</w:t>
            </w:r>
            <w:proofErr w:type="spellEnd"/>
            <w:r>
              <w:rPr>
                <w:sz w:val="24"/>
                <w:szCs w:val="24"/>
              </w:rPr>
              <w:t xml:space="preserve"> (SaaS). </w:t>
            </w:r>
            <w:proofErr w:type="spellStart"/>
            <w:r>
              <w:rPr>
                <w:sz w:val="24"/>
                <w:szCs w:val="24"/>
              </w:rPr>
              <w:t>Këto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teknologji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lejojnë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bizneseve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personalizojnë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integrojnë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aplikacione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shtrirje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fleksibilitet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madh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është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mundur</w:t>
            </w:r>
            <w:proofErr w:type="spellEnd"/>
            <w:r>
              <w:rPr>
                <w:sz w:val="24"/>
                <w:szCs w:val="24"/>
              </w:rPr>
              <w:t xml:space="preserve"> duke </w:t>
            </w:r>
            <w:proofErr w:type="spellStart"/>
            <w:r>
              <w:rPr>
                <w:sz w:val="24"/>
                <w:szCs w:val="24"/>
              </w:rPr>
              <w:t>përdorur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softuer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disponueshëm</w:t>
            </w:r>
            <w:proofErr w:type="spellEnd"/>
            <w:r>
              <w:rPr>
                <w:sz w:val="24"/>
                <w:szCs w:val="24"/>
              </w:rPr>
              <w:t xml:space="preserve">. Ju do të </w:t>
            </w:r>
            <w:proofErr w:type="spellStart"/>
            <w:r>
              <w:rPr>
                <w:sz w:val="24"/>
                <w:szCs w:val="24"/>
              </w:rPr>
              <w:t>hulumtoni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teknologji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teknika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ndryshme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personalizimin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integrimin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aplikacioneve</w:t>
            </w:r>
            <w:proofErr w:type="spellEnd"/>
            <w:r>
              <w:rPr>
                <w:sz w:val="24"/>
                <w:szCs w:val="24"/>
              </w:rPr>
              <w:t xml:space="preserve"> duke </w:t>
            </w:r>
            <w:proofErr w:type="spellStart"/>
            <w:r>
              <w:rPr>
                <w:sz w:val="24"/>
                <w:szCs w:val="24"/>
              </w:rPr>
              <w:t>ndërmarrë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sërë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aktivitetesh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shkurtra</w:t>
            </w:r>
            <w:proofErr w:type="spellEnd"/>
            <w:r>
              <w:rPr>
                <w:sz w:val="24"/>
                <w:szCs w:val="24"/>
              </w:rPr>
              <w:t xml:space="preserve">, duke </w:t>
            </w:r>
            <w:proofErr w:type="spellStart"/>
            <w:r>
              <w:rPr>
                <w:sz w:val="24"/>
                <w:szCs w:val="24"/>
              </w:rPr>
              <w:t>analizuar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rezultatet</w:t>
            </w:r>
            <w:proofErr w:type="spellEnd"/>
            <w:r>
              <w:rPr>
                <w:sz w:val="24"/>
                <w:szCs w:val="24"/>
              </w:rPr>
              <w:t xml:space="preserve">. Ju do të </w:t>
            </w:r>
            <w:proofErr w:type="spellStart"/>
            <w:r>
              <w:rPr>
                <w:sz w:val="24"/>
                <w:szCs w:val="24"/>
              </w:rPr>
              <w:t>dizajnoni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zbatoni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testoni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aplikacion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softuerësh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personalizuar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integruar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zgjidhur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problem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kërkon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përdorimin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sërë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aplikacionesh</w:t>
            </w:r>
            <w:proofErr w:type="spellEnd"/>
            <w:r>
              <w:rPr>
                <w:sz w:val="24"/>
                <w:szCs w:val="24"/>
              </w:rPr>
              <w:t xml:space="preserve">, të tilla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softuerët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zyrës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zgjidhjet</w:t>
            </w:r>
            <w:proofErr w:type="spellEnd"/>
            <w:r>
              <w:rPr>
                <w:sz w:val="24"/>
                <w:szCs w:val="24"/>
              </w:rPr>
              <w:t xml:space="preserve"> cloud.</w:t>
            </w:r>
          </w:p>
          <w:p w14:paraId="304D1C99" w14:textId="77777777" w:rsidR="000A7098" w:rsidRDefault="000A7098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94ED753" w14:textId="77777777" w:rsidR="000A7098" w:rsidRPr="006160B4" w:rsidRDefault="000A7098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mënyrë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ideale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kjo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duhet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dorëzohet</w:t>
            </w:r>
            <w:proofErr w:type="spellEnd"/>
            <w:r>
              <w:rPr>
                <w:sz w:val="24"/>
                <w:szCs w:val="24"/>
              </w:rPr>
              <w:t xml:space="preserve"> pas,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ndoshta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krahas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njësisë</w:t>
            </w:r>
            <w:proofErr w:type="spellEnd"/>
            <w:r>
              <w:rPr>
                <w:sz w:val="24"/>
                <w:szCs w:val="24"/>
              </w:rPr>
              <w:t xml:space="preserve"> 9: </w:t>
            </w:r>
            <w:proofErr w:type="spellStart"/>
            <w:r>
              <w:rPr>
                <w:sz w:val="24"/>
                <w:szCs w:val="24"/>
              </w:rPr>
              <w:t>Programimi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Njohuritë</w:t>
            </w:r>
            <w:proofErr w:type="spellEnd"/>
            <w:r>
              <w:rPr>
                <w:sz w:val="24"/>
                <w:szCs w:val="24"/>
              </w:rPr>
              <w:t xml:space="preserve">, të </w:t>
            </w:r>
            <w:proofErr w:type="spellStart"/>
            <w:r>
              <w:rPr>
                <w:sz w:val="24"/>
                <w:szCs w:val="24"/>
              </w:rPr>
              <w:t>kuptuarit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aftësitë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zgjidhja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problemeve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mbështesin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përparimin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kurse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arsimit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lartë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Njësia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t'ju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ndihmojë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hyni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praktikë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TI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vendin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punës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tbl>
      <w:tblPr>
        <w:tblW w:w="10890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630"/>
        <w:gridCol w:w="3630"/>
      </w:tblGrid>
      <w:tr w:rsidR="000A7098" w:rsidRPr="0045386A" w14:paraId="601EE0AC" w14:textId="77777777" w:rsidTr="008925A9">
        <w:tc>
          <w:tcPr>
            <w:tcW w:w="10890" w:type="dxa"/>
            <w:gridSpan w:val="3"/>
            <w:shd w:val="clear" w:color="auto" w:fill="1F4E79"/>
          </w:tcPr>
          <w:bookmarkEnd w:id="0"/>
          <w:p w14:paraId="2EF74BAC" w14:textId="77777777" w:rsidR="000A7098" w:rsidRPr="0045386A" w:rsidRDefault="000A7098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1 (RM1):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 xml:space="preserve"> Nxënësi hulumton përshtatjen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 dhe integrimin e aplikacioneve të përdorura nga organizatat për të përmbushur nevojat e tyre</w:t>
            </w:r>
          </w:p>
        </w:tc>
      </w:tr>
      <w:tr w:rsidR="000A7098" w:rsidRPr="0045386A" w14:paraId="198BDA30" w14:textId="77777777" w:rsidTr="008925A9">
        <w:tc>
          <w:tcPr>
            <w:tcW w:w="10890" w:type="dxa"/>
            <w:gridSpan w:val="3"/>
            <w:shd w:val="clear" w:color="auto" w:fill="auto"/>
          </w:tcPr>
          <w:p w14:paraId="1B9E0E00" w14:textId="77777777" w:rsidR="000A7098" w:rsidRPr="0045386A" w:rsidRDefault="000A7098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RM1-1 Llojet e softuerit aplikativ</w:t>
            </w:r>
          </w:p>
        </w:tc>
      </w:tr>
      <w:tr w:rsidR="000A7098" w:rsidRPr="0045386A" w14:paraId="5BB10D48" w14:textId="77777777" w:rsidTr="008925A9">
        <w:tc>
          <w:tcPr>
            <w:tcW w:w="10890" w:type="dxa"/>
            <w:gridSpan w:val="3"/>
            <w:shd w:val="clear" w:color="auto" w:fill="auto"/>
          </w:tcPr>
          <w:p w14:paraId="253E2228" w14:textId="77777777" w:rsidR="000A7098" w:rsidRPr="0045386A" w:rsidRDefault="000A7098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RM1-2 Qëlli</w:t>
            </w:r>
            <w:r>
              <w:rPr>
                <w:b/>
                <w:sz w:val="24"/>
                <w:szCs w:val="24"/>
                <w:lang w:val="sq-AL"/>
              </w:rPr>
              <w:t>mi dhe problemet me përshtatjen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dhe integrimin e aplikacioneve</w:t>
            </w:r>
          </w:p>
        </w:tc>
      </w:tr>
      <w:tr w:rsidR="000A7098" w:rsidRPr="0045386A" w14:paraId="5BDF7C96" w14:textId="77777777" w:rsidTr="008925A9">
        <w:tc>
          <w:tcPr>
            <w:tcW w:w="10890" w:type="dxa"/>
            <w:gridSpan w:val="3"/>
            <w:shd w:val="clear" w:color="auto" w:fill="auto"/>
          </w:tcPr>
          <w:p w14:paraId="32575833" w14:textId="77777777" w:rsidR="000A7098" w:rsidRPr="0045386A" w:rsidRDefault="000A7098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 xml:space="preserve">RM1-3 Përshtatja </w:t>
            </w:r>
            <w:r w:rsidRPr="0045386A">
              <w:rPr>
                <w:b/>
                <w:sz w:val="24"/>
                <w:szCs w:val="24"/>
                <w:lang w:val="sq-AL"/>
              </w:rPr>
              <w:t>dhe integrimi i softuerit</w:t>
            </w:r>
          </w:p>
        </w:tc>
      </w:tr>
      <w:tr w:rsidR="000A7098" w:rsidRPr="0045386A" w14:paraId="59A2379A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</w:tcPr>
          <w:p w14:paraId="27BB5B17" w14:textId="77777777" w:rsidR="000A7098" w:rsidRPr="0045386A" w:rsidRDefault="000A7098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</w:t>
            </w:r>
          </w:p>
        </w:tc>
      </w:tr>
      <w:tr w:rsidR="000A7098" w:rsidRPr="0045386A" w14:paraId="03624453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3F3BFC44" w14:textId="77777777" w:rsidR="000A7098" w:rsidRPr="0045386A" w:rsidRDefault="000A7098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lastRenderedPageBreak/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7B499710" w14:textId="77777777" w:rsidR="000A7098" w:rsidRPr="0045386A" w:rsidRDefault="000A7098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51354343" w14:textId="77777777" w:rsidR="000A7098" w:rsidRPr="0045386A" w:rsidRDefault="000A7098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0A7098" w:rsidRPr="0045386A" w14:paraId="7908D310" w14:textId="77777777" w:rsidTr="008925A9">
        <w:trPr>
          <w:trHeight w:val="246"/>
        </w:trPr>
        <w:tc>
          <w:tcPr>
            <w:tcW w:w="3630" w:type="dxa"/>
            <w:shd w:val="clear" w:color="auto" w:fill="auto"/>
            <w:vAlign w:val="bottom"/>
          </w:tcPr>
          <w:p w14:paraId="6BE3D59A" w14:textId="77777777" w:rsidR="000A7098" w:rsidRPr="0045386A" w:rsidRDefault="000A7098" w:rsidP="008925A9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RM1.K1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pse aplikacionet e zakonshme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përshtaten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dhe integrohen për të përmbushur nevojat organizative dhe cilat janë ndryshimet dhe çështjet e përbashkëta me secilën qasje.</w:t>
            </w:r>
          </w:p>
          <w:p w14:paraId="1E8670A7" w14:textId="77777777" w:rsidR="000A7098" w:rsidRPr="0045386A" w:rsidRDefault="000A7098" w:rsidP="008925A9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RM1.K2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se si aplikacionet e zakonshme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ërshtaten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dhe integrohen për të përmbushur nevojat organizative.</w:t>
            </w:r>
          </w:p>
        </w:tc>
        <w:tc>
          <w:tcPr>
            <w:tcW w:w="3630" w:type="dxa"/>
            <w:shd w:val="clear" w:color="auto" w:fill="auto"/>
          </w:tcPr>
          <w:p w14:paraId="269C8C50" w14:textId="77777777" w:rsidR="000A7098" w:rsidRPr="0045386A" w:rsidRDefault="000A7098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RM1.M1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Krahasoni pse dhe si aplikacionet 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përshtatura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dhe të integruara plotësojnë nevojat organizative dhe cilat janë ndryshimet dhe çështjet e përbashkëta me secilën qasje.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5EBFA424" w14:textId="77777777" w:rsidR="000A7098" w:rsidRPr="0045386A" w:rsidRDefault="000A7098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RM1.D1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pse dhe si aplikacionet 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përshtatura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dhe të integruara plotësojnë nevojat organizative dhe cilat janë ndryshimet dhe çështjet e përbashkëta me secilën qasje.</w:t>
            </w:r>
          </w:p>
        </w:tc>
      </w:tr>
      <w:tr w:rsidR="000A7098" w:rsidRPr="0045386A" w14:paraId="325B7A2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629612C8" w14:textId="77777777" w:rsidR="000A7098" w:rsidRPr="0045386A" w:rsidRDefault="000A7098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ënies 2 (RM2): Nxënësi hulumton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 teknologjitë dhe teknikat 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e përdorura për të përshtatur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 dhe integruar aplikacionet</w:t>
            </w:r>
          </w:p>
        </w:tc>
      </w:tr>
      <w:tr w:rsidR="000A7098" w:rsidRPr="0045386A" w14:paraId="6586BC4A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7A6A9298" w14:textId="77777777" w:rsidR="000A7098" w:rsidRPr="0045386A" w:rsidRDefault="000A7098" w:rsidP="008925A9">
            <w:pPr>
              <w:spacing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RM2-1 Mjediset e integruara të zhvillimit (IDE)</w:t>
            </w:r>
          </w:p>
        </w:tc>
      </w:tr>
      <w:tr w:rsidR="000A7098" w:rsidRPr="0045386A" w14:paraId="7751F15F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7CF25273" w14:textId="77777777" w:rsidR="000A7098" w:rsidRPr="0045386A" w:rsidRDefault="000A7098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RM2-2 Konstruksione dhe tekni</w:t>
            </w:r>
            <w:r>
              <w:rPr>
                <w:b/>
                <w:sz w:val="24"/>
                <w:szCs w:val="24"/>
                <w:lang w:val="sq-AL"/>
              </w:rPr>
              <w:t xml:space="preserve">ka të programimit për përshtatjen </w:t>
            </w:r>
            <w:r w:rsidRPr="0045386A">
              <w:rPr>
                <w:b/>
                <w:sz w:val="24"/>
                <w:szCs w:val="24"/>
                <w:lang w:val="sq-AL"/>
              </w:rPr>
              <w:t>dhe integrimin e aplikacioneve</w:t>
            </w:r>
          </w:p>
        </w:tc>
      </w:tr>
      <w:tr w:rsidR="000A7098" w:rsidRPr="0045386A" w14:paraId="7B46CE16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1DA5C36C" w14:textId="77777777" w:rsidR="000A7098" w:rsidRPr="0045386A" w:rsidRDefault="000A7098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RM2-3 Testimi i</w:t>
            </w:r>
            <w:r>
              <w:rPr>
                <w:b/>
                <w:sz w:val="24"/>
                <w:szCs w:val="24"/>
                <w:lang w:val="sq-AL"/>
              </w:rPr>
              <w:t xml:space="preserve"> aplikacioneve të përshtatura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dhe të integruara</w:t>
            </w:r>
          </w:p>
        </w:tc>
      </w:tr>
      <w:tr w:rsidR="000A7098" w:rsidRPr="0045386A" w14:paraId="1F123D2F" w14:textId="77777777" w:rsidTr="008925A9">
        <w:trPr>
          <w:trHeight w:val="24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D299C" w14:textId="77777777" w:rsidR="000A7098" w:rsidRPr="0045386A" w:rsidRDefault="000A7098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0A7098" w:rsidRPr="0045386A" w14:paraId="037AE3C6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19C2030D" w14:textId="77777777" w:rsidR="000A7098" w:rsidRPr="0045386A" w:rsidRDefault="000A7098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42FBCE6F" w14:textId="77777777" w:rsidR="000A7098" w:rsidRPr="0045386A" w:rsidRDefault="000A7098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512B4174" w14:textId="77777777" w:rsidR="000A7098" w:rsidRPr="0045386A" w:rsidRDefault="000A7098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0A7098" w:rsidRPr="0045386A" w14:paraId="444595C0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1C80D43C" w14:textId="77777777" w:rsidR="000A7098" w:rsidRPr="0045386A" w:rsidRDefault="000A7098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Shpjegoni, duke përdorur shembuj të shkurtër zgjidhjesh, se si aplikacionet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ërshtaten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dhe integrohen për të përmbushur më mirë nevojat organizative.</w:t>
            </w:r>
          </w:p>
        </w:tc>
        <w:tc>
          <w:tcPr>
            <w:tcW w:w="3630" w:type="dxa"/>
            <w:shd w:val="clear" w:color="auto" w:fill="auto"/>
          </w:tcPr>
          <w:p w14:paraId="155AC935" w14:textId="77777777" w:rsidR="000A7098" w:rsidRPr="0045386A" w:rsidRDefault="000A7098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RM2.M2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me saktësi, duke përdorur shembuj të shkurtër zgjidhjesh, se si aplikacionet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ërshtaten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dhe integrohen për të përmbushur më mirë nevojat organizative.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56E5ADB3" w14:textId="77777777" w:rsidR="000A7098" w:rsidRPr="0045386A" w:rsidRDefault="000A7098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Analizoni në mënyrë kritike, duke përdorur zgjidhje të shkurtra shembujsh, se si aplikacionet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ërshtaten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dhe integrohen për të përmbushur më mirë nevojat organizative.</w:t>
            </w:r>
          </w:p>
        </w:tc>
      </w:tr>
      <w:tr w:rsidR="000A7098" w:rsidRPr="0045386A" w14:paraId="4D313F00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3C8ECBE7" w14:textId="77777777" w:rsidR="000A7098" w:rsidRPr="0045386A" w:rsidRDefault="000A7098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3 (RM3): Nxënësi  zhvillon aplikacione të p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ërshtatura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 dhe të integruara për të përmbushur nevojat organizative</w:t>
            </w:r>
          </w:p>
        </w:tc>
      </w:tr>
      <w:tr w:rsidR="000A7098" w:rsidRPr="0045386A" w14:paraId="4DE5452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754AB3EB" w14:textId="77777777" w:rsidR="000A7098" w:rsidRPr="0045386A" w:rsidRDefault="000A7098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RM3-1 Dizaj</w:t>
            </w:r>
            <w:r>
              <w:rPr>
                <w:b/>
                <w:sz w:val="24"/>
                <w:szCs w:val="24"/>
                <w:lang w:val="sq-AL"/>
              </w:rPr>
              <w:t>n për aplikacione të përshtatshme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dhe të integruara</w:t>
            </w:r>
          </w:p>
        </w:tc>
      </w:tr>
      <w:tr w:rsidR="000A7098" w:rsidRPr="0045386A" w14:paraId="34E97B8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6F9B53C4" w14:textId="77777777" w:rsidR="000A7098" w:rsidRPr="0045386A" w:rsidRDefault="000A7098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RM3-2 Zhvillo</w:t>
            </w:r>
            <w:r>
              <w:rPr>
                <w:b/>
                <w:sz w:val="24"/>
                <w:szCs w:val="24"/>
                <w:lang w:val="sq-AL"/>
              </w:rPr>
              <w:t>ni aplikacione të përshtatshme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dhe të integruara</w:t>
            </w:r>
          </w:p>
        </w:tc>
      </w:tr>
      <w:tr w:rsidR="000A7098" w:rsidRPr="0045386A" w14:paraId="2325A221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7C35485A" w14:textId="77777777" w:rsidR="000A7098" w:rsidRPr="0045386A" w:rsidRDefault="000A7098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RM3-3 Testimi i</w:t>
            </w:r>
            <w:r>
              <w:rPr>
                <w:b/>
                <w:sz w:val="24"/>
                <w:szCs w:val="24"/>
                <w:lang w:val="sq-AL"/>
              </w:rPr>
              <w:t xml:space="preserve"> aplikacioneve të përshtatshme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dhe të integruara</w:t>
            </w:r>
          </w:p>
        </w:tc>
      </w:tr>
      <w:tr w:rsidR="000A7098" w:rsidRPr="0045386A" w14:paraId="4E93453F" w14:textId="77777777" w:rsidTr="008925A9">
        <w:trPr>
          <w:trHeight w:val="24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98229" w14:textId="77777777" w:rsidR="000A7098" w:rsidRPr="0045386A" w:rsidRDefault="000A7098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RM3</w:t>
            </w:r>
          </w:p>
        </w:tc>
      </w:tr>
      <w:tr w:rsidR="000A7098" w:rsidRPr="0045386A" w14:paraId="715E7A36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02D46086" w14:textId="77777777" w:rsidR="000A7098" w:rsidRPr="0045386A" w:rsidRDefault="000A7098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2887B7F8" w14:textId="77777777" w:rsidR="000A7098" w:rsidRPr="0045386A" w:rsidRDefault="000A7098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79A95CEA" w14:textId="77777777" w:rsidR="000A7098" w:rsidRPr="0045386A" w:rsidRDefault="000A7098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0A7098" w:rsidRPr="0045386A" w14:paraId="7D83988C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50835789" w14:textId="77777777" w:rsidR="000A7098" w:rsidRPr="0045386A" w:rsidRDefault="000A7098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lastRenderedPageBreak/>
              <w:t>RM3.K4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Krijoni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modele me disa 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ospërputhje për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aplikacione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të përshtatura dhe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të integruara për të përmbushur nevojat organizative.</w:t>
            </w:r>
          </w:p>
          <w:p w14:paraId="59C20E97" w14:textId="77777777" w:rsidR="000A7098" w:rsidRPr="0045386A" w:rsidRDefault="000A7098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RM3.K5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Rishikoni dizajnin me të tjerët për të identifikuar dhe informuar përmirësimet në dizajnin e aplikacionit të propozuar.</w:t>
            </w:r>
          </w:p>
          <w:p w14:paraId="04B69F4F" w14:textId="77777777" w:rsidR="000A7098" w:rsidRPr="0045386A" w:rsidRDefault="000A7098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RM3.K6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Krijoni aplikacione të përshtatshme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dhe të integruara për të përmbushur nevojat organizative.</w:t>
            </w:r>
          </w:p>
          <w:p w14:paraId="6D0A551D" w14:textId="77777777" w:rsidR="000A7098" w:rsidRPr="0045386A" w:rsidRDefault="000A7098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RM3.K7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Testo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ni aplikacionet e përshtatshme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dhe të integruara për funksionalitet dhe pranim kundrejt nevojave organizative.</w:t>
            </w:r>
          </w:p>
        </w:tc>
        <w:tc>
          <w:tcPr>
            <w:tcW w:w="3630" w:type="dxa"/>
            <w:shd w:val="clear" w:color="auto" w:fill="auto"/>
          </w:tcPr>
          <w:p w14:paraId="40703B50" w14:textId="77777777" w:rsidR="000A7098" w:rsidRPr="0045386A" w:rsidRDefault="000A7098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RM3.M3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Arsyetoni vendimet e marra të projektimit, duke treguar se si aplikacionet e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ërshtatshme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dhe të integruara do të rezultojnë në një zgjidhje efektive.</w:t>
            </w:r>
          </w:p>
          <w:p w14:paraId="2CA0369E" w14:textId="77777777" w:rsidR="000A7098" w:rsidRPr="0045386A" w:rsidRDefault="000A7098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RM3.M4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Optimizo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ni aplikacionet e përshtatura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dhe të integruara për të përmbushur nevojat organizative.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195C1AFA" w14:textId="77777777" w:rsidR="000A7098" w:rsidRPr="0045386A" w:rsidRDefault="000A7098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RM3.D3</w:t>
            </w:r>
            <w:r w:rsidRPr="0045386A">
              <w:rPr>
                <w:sz w:val="24"/>
                <w:szCs w:val="24"/>
                <w:lang w:val="sq-AL"/>
              </w:rPr>
              <w:t xml:space="preserve">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Vlerësoni dizajnet dhe aplikacionet e optimizuara, të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përshtatshme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dhe të integruara kundrejt nevojave organizative.</w:t>
            </w:r>
          </w:p>
        </w:tc>
      </w:tr>
    </w:tbl>
    <w:p w14:paraId="3375B5C5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96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98"/>
    <w:rsid w:val="000A7098"/>
    <w:rsid w:val="003D2928"/>
    <w:rsid w:val="007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0FBC"/>
  <w15:chartTrackingRefBased/>
  <w15:docId w15:val="{61CFF786-0406-407D-AB51-04A8C541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098"/>
  </w:style>
  <w:style w:type="paragraph" w:styleId="Heading1">
    <w:name w:val="heading 1"/>
    <w:basedOn w:val="Normal"/>
    <w:next w:val="Normal"/>
    <w:link w:val="Heading1Char"/>
    <w:uiPriority w:val="9"/>
    <w:qFormat/>
    <w:rsid w:val="000A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21">
    <w:name w:val="Table Grid21"/>
    <w:basedOn w:val="TableNormal"/>
    <w:next w:val="TableGrid"/>
    <w:uiPriority w:val="39"/>
    <w:rsid w:val="000A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A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2022-06-15T14:08:00Z</dcterms:created>
  <dcterms:modified xsi:type="dcterms:W3CDTF">2022-06-15T14:08:00Z</dcterms:modified>
</cp:coreProperties>
</file>